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7E94F9" w14:textId="77777777" w:rsidR="00892C77" w:rsidRDefault="00892C77" w:rsidP="00892C77">
      <w:pPr>
        <w:pStyle w:val="paragraph"/>
        <w:spacing w:before="0" w:beforeAutospacing="0" w:after="0" w:afterAutospacing="0"/>
        <w:jc w:val="center"/>
        <w:textAlignment w:val="baseline"/>
        <w:rPr>
          <w:rStyle w:val="eop"/>
          <w:rFonts w:eastAsiaTheme="majorEastAsia"/>
          <w:color w:val="000000"/>
          <w:sz w:val="28"/>
          <w:szCs w:val="28"/>
        </w:rPr>
      </w:pPr>
      <w:r>
        <w:rPr>
          <w:rStyle w:val="normaltextrun"/>
          <w:rFonts w:eastAsiaTheme="majorEastAsia"/>
          <w:b/>
          <w:bCs/>
          <w:color w:val="000000"/>
          <w:sz w:val="28"/>
          <w:szCs w:val="28"/>
        </w:rPr>
        <w:t>Seven-Year External Review and Strategic Action Plan (SAP)</w:t>
      </w:r>
      <w:r>
        <w:rPr>
          <w:rStyle w:val="eop"/>
          <w:rFonts w:eastAsiaTheme="majorEastAsia"/>
          <w:color w:val="000000"/>
          <w:sz w:val="28"/>
          <w:szCs w:val="28"/>
        </w:rPr>
        <w:t> </w:t>
      </w:r>
    </w:p>
    <w:p w14:paraId="30B2F388" w14:textId="04B7D8B3" w:rsidR="00C01635" w:rsidRPr="00C01635" w:rsidRDefault="00C01635" w:rsidP="00892C77">
      <w:pPr>
        <w:pStyle w:val="paragraph"/>
        <w:spacing w:before="0" w:beforeAutospacing="0" w:after="0" w:afterAutospacing="0"/>
        <w:jc w:val="center"/>
        <w:textAlignment w:val="baseline"/>
        <w:rPr>
          <w:color w:val="000000"/>
          <w:sz w:val="22"/>
          <w:szCs w:val="22"/>
        </w:rPr>
      </w:pPr>
      <w:r w:rsidRPr="00C01635">
        <w:rPr>
          <w:rStyle w:val="eop"/>
          <w:rFonts w:eastAsiaTheme="majorEastAsia"/>
          <w:color w:val="000000"/>
        </w:rPr>
        <w:t>August 2025</w:t>
      </w:r>
    </w:p>
    <w:p w14:paraId="2A25D56C" w14:textId="77777777" w:rsidR="00892C77" w:rsidRDefault="00892C77" w:rsidP="00892C77">
      <w:pPr>
        <w:pStyle w:val="paragraph"/>
        <w:spacing w:before="0" w:beforeAutospacing="0" w:after="0" w:afterAutospacing="0"/>
        <w:textAlignment w:val="baseline"/>
        <w:rPr>
          <w:color w:val="000000"/>
        </w:rPr>
      </w:pPr>
      <w:r>
        <w:rPr>
          <w:rStyle w:val="eop"/>
          <w:rFonts w:eastAsiaTheme="majorEastAsia"/>
          <w:color w:val="000000"/>
        </w:rPr>
        <w:t> </w:t>
      </w:r>
    </w:p>
    <w:p w14:paraId="087961B8" w14:textId="173B98DB" w:rsidR="00892C77" w:rsidRDefault="00892C77" w:rsidP="683140A4">
      <w:pPr>
        <w:pStyle w:val="paragraph"/>
        <w:spacing w:before="0" w:beforeAutospacing="0" w:after="0" w:afterAutospacing="0"/>
        <w:textAlignment w:val="baseline"/>
        <w:rPr>
          <w:color w:val="000000"/>
        </w:rPr>
      </w:pPr>
      <w:bookmarkStart w:id="0" w:name="_Int_m1TqNjzH"/>
      <w:r w:rsidRPr="683140A4">
        <w:rPr>
          <w:rStyle w:val="normaltextrun"/>
          <w:rFonts w:eastAsiaTheme="majorEastAsia"/>
          <w:color w:val="000000" w:themeColor="text1"/>
        </w:rPr>
        <w:t xml:space="preserve">This report consists of self-study, external review, and action plan that is developed in response to </w:t>
      </w:r>
      <w:proofErr w:type="gramStart"/>
      <w:r w:rsidRPr="683140A4">
        <w:rPr>
          <w:rStyle w:val="normaltextrun"/>
          <w:rFonts w:eastAsiaTheme="majorEastAsia"/>
          <w:color w:val="000000" w:themeColor="text1"/>
        </w:rPr>
        <w:t>the self</w:t>
      </w:r>
      <w:proofErr w:type="gramEnd"/>
      <w:r w:rsidRPr="683140A4">
        <w:rPr>
          <w:rStyle w:val="normaltextrun"/>
          <w:rFonts w:eastAsiaTheme="majorEastAsia"/>
          <w:color w:val="000000" w:themeColor="text1"/>
        </w:rPr>
        <w:t>-study.</w:t>
      </w:r>
      <w:bookmarkEnd w:id="0"/>
      <w:r w:rsidRPr="683140A4">
        <w:rPr>
          <w:rStyle w:val="normaltextrun"/>
          <w:rFonts w:eastAsiaTheme="majorEastAsia"/>
          <w:color w:val="000000" w:themeColor="text1"/>
        </w:rPr>
        <w:t xml:space="preserve"> While this report will incorporate data that was collected as part of the APA reports, the intent of this report is for the department to review how their mission aligns with the university mission, assess progress towards that mission with the feedback of an external reviewer, and then develop a multi-year action plan in response to this process. Only departments and programs that do not undergo regular review as part of an external accreditation process are required to submit </w:t>
      </w:r>
      <w:r w:rsidR="35F70FD7" w:rsidRPr="683140A4">
        <w:rPr>
          <w:rStyle w:val="normaltextrun"/>
          <w:rFonts w:eastAsiaTheme="majorEastAsia"/>
          <w:color w:val="000000" w:themeColor="text1"/>
        </w:rPr>
        <w:t>an</w:t>
      </w:r>
      <w:r w:rsidRPr="683140A4">
        <w:rPr>
          <w:rStyle w:val="normaltextrun"/>
          <w:rFonts w:eastAsiaTheme="majorEastAsia"/>
          <w:color w:val="000000" w:themeColor="text1"/>
        </w:rPr>
        <w:t xml:space="preserve"> SAP at least every 7 years.</w:t>
      </w:r>
      <w:r w:rsidRPr="683140A4">
        <w:rPr>
          <w:rStyle w:val="eop"/>
          <w:rFonts w:eastAsiaTheme="majorEastAsia"/>
          <w:color w:val="000000" w:themeColor="text1"/>
        </w:rPr>
        <w:t> </w:t>
      </w:r>
    </w:p>
    <w:p w14:paraId="33A67CFD" w14:textId="77777777" w:rsidR="00892C77" w:rsidRDefault="00892C77" w:rsidP="00892C77">
      <w:pPr>
        <w:pStyle w:val="paragraph"/>
        <w:spacing w:before="0" w:beforeAutospacing="0" w:after="0" w:afterAutospacing="0"/>
        <w:textAlignment w:val="baseline"/>
        <w:rPr>
          <w:color w:val="000000"/>
        </w:rPr>
      </w:pPr>
      <w:r>
        <w:rPr>
          <w:rStyle w:val="eop"/>
          <w:rFonts w:eastAsiaTheme="majorEastAsia"/>
          <w:color w:val="000000"/>
        </w:rPr>
        <w:t> </w:t>
      </w:r>
    </w:p>
    <w:p w14:paraId="1515CD64" w14:textId="77777777" w:rsidR="00892C77" w:rsidRDefault="00892C77" w:rsidP="00892C77">
      <w:pPr>
        <w:pStyle w:val="paragraph"/>
        <w:spacing w:before="0" w:beforeAutospacing="0" w:after="0" w:afterAutospacing="0"/>
        <w:textAlignment w:val="baseline"/>
        <w:rPr>
          <w:color w:val="000000"/>
        </w:rPr>
      </w:pPr>
      <w:r>
        <w:rPr>
          <w:rStyle w:val="normaltextrun"/>
          <w:rFonts w:eastAsiaTheme="majorEastAsia"/>
          <w:color w:val="000000"/>
        </w:rPr>
        <w:t>Details of departmental resources allocated towards the assessment process are listed in section D.3. of the SVSU-Faculty Association Contract.</w:t>
      </w:r>
      <w:r>
        <w:rPr>
          <w:rStyle w:val="eop"/>
          <w:rFonts w:eastAsiaTheme="majorEastAsia"/>
          <w:color w:val="000000"/>
        </w:rPr>
        <w:t> </w:t>
      </w:r>
    </w:p>
    <w:p w14:paraId="00753E80" w14:textId="77777777" w:rsidR="00892C77" w:rsidRDefault="00892C77" w:rsidP="00892C77">
      <w:pPr>
        <w:pStyle w:val="paragraph"/>
        <w:spacing w:before="0" w:beforeAutospacing="0" w:after="0" w:afterAutospacing="0"/>
        <w:textAlignment w:val="baseline"/>
        <w:rPr>
          <w:color w:val="000000"/>
        </w:rPr>
      </w:pPr>
      <w:r>
        <w:rPr>
          <w:rStyle w:val="eop"/>
          <w:rFonts w:eastAsiaTheme="majorEastAsia"/>
          <w:color w:val="000000"/>
        </w:rPr>
        <w:t> </w:t>
      </w:r>
    </w:p>
    <w:p w14:paraId="2CEB6312" w14:textId="616EF780" w:rsidR="00892C77" w:rsidRDefault="48CEC7CE" w:rsidP="683140A4">
      <w:pPr>
        <w:pStyle w:val="paragraph"/>
        <w:numPr>
          <w:ilvl w:val="0"/>
          <w:numId w:val="1"/>
        </w:numPr>
        <w:spacing w:before="0" w:beforeAutospacing="0" w:after="0" w:afterAutospacing="0"/>
        <w:ind w:left="1080" w:firstLine="0"/>
        <w:textAlignment w:val="baseline"/>
        <w:rPr>
          <w:color w:val="000000"/>
        </w:rPr>
      </w:pPr>
      <w:r w:rsidRPr="683140A4">
        <w:rPr>
          <w:rStyle w:val="normaltextrun"/>
          <w:rFonts w:eastAsiaTheme="majorEastAsia"/>
          <w:color w:val="000000" w:themeColor="text1"/>
        </w:rPr>
        <w:t xml:space="preserve">In the academic year before </w:t>
      </w:r>
      <w:proofErr w:type="gramStart"/>
      <w:r w:rsidRPr="683140A4">
        <w:rPr>
          <w:rStyle w:val="normaltextrun"/>
          <w:rFonts w:eastAsiaTheme="majorEastAsia"/>
          <w:color w:val="000000" w:themeColor="text1"/>
        </w:rPr>
        <w:t>a scheduled</w:t>
      </w:r>
      <w:proofErr w:type="gramEnd"/>
      <w:r w:rsidRPr="683140A4">
        <w:rPr>
          <w:rStyle w:val="normaltextrun"/>
          <w:rFonts w:eastAsiaTheme="majorEastAsia"/>
          <w:color w:val="000000" w:themeColor="text1"/>
        </w:rPr>
        <w:t xml:space="preserve"> self-study, Deans and Department Chairs should discuss resource allocations as per section D.3.</w:t>
      </w:r>
      <w:r w:rsidR="00892C77" w:rsidRPr="683140A4">
        <w:rPr>
          <w:rStyle w:val="normaltextrun"/>
          <w:rFonts w:eastAsiaTheme="majorEastAsia"/>
          <w:color w:val="000000" w:themeColor="text1"/>
        </w:rPr>
        <w:t xml:space="preserve"> of the SVSU-Faculty Association Contract and outline shared expectations and goals. </w:t>
      </w:r>
      <w:r w:rsidR="00892C77" w:rsidRPr="683140A4">
        <w:rPr>
          <w:rStyle w:val="eop"/>
          <w:rFonts w:eastAsiaTheme="majorEastAsia"/>
          <w:color w:val="000000" w:themeColor="text1"/>
        </w:rPr>
        <w:t> </w:t>
      </w:r>
    </w:p>
    <w:p w14:paraId="5D446BF6" w14:textId="72F67BC6" w:rsidR="00892C77" w:rsidRDefault="00892C77" w:rsidP="683140A4">
      <w:pPr>
        <w:pStyle w:val="paragraph"/>
        <w:numPr>
          <w:ilvl w:val="0"/>
          <w:numId w:val="2"/>
        </w:numPr>
        <w:spacing w:before="0" w:beforeAutospacing="0" w:after="0" w:afterAutospacing="0"/>
        <w:ind w:left="1440" w:firstLine="0"/>
        <w:textAlignment w:val="baseline"/>
        <w:rPr>
          <w:color w:val="000000"/>
        </w:rPr>
      </w:pPr>
      <w:r w:rsidRPr="683140A4">
        <w:rPr>
          <w:rStyle w:val="normaltextrun"/>
          <w:rFonts w:eastAsiaTheme="majorEastAsia"/>
          <w:color w:val="000000" w:themeColor="text1"/>
        </w:rPr>
        <w:t xml:space="preserve">The process for self-study is </w:t>
      </w:r>
      <w:r w:rsidR="32379C1F" w:rsidRPr="683140A4">
        <w:rPr>
          <w:rStyle w:val="normaltextrun"/>
          <w:rFonts w:eastAsiaTheme="majorEastAsia"/>
          <w:color w:val="000000" w:themeColor="text1"/>
        </w:rPr>
        <w:t>generally done</w:t>
      </w:r>
      <w:r w:rsidRPr="683140A4">
        <w:rPr>
          <w:rStyle w:val="normaltextrun"/>
          <w:rFonts w:eastAsiaTheme="majorEastAsia"/>
          <w:color w:val="000000" w:themeColor="text1"/>
        </w:rPr>
        <w:t xml:space="preserve"> over two semesters and involves data collection, analysis, and writing. </w:t>
      </w:r>
      <w:r w:rsidRPr="683140A4">
        <w:rPr>
          <w:rStyle w:val="eop"/>
          <w:rFonts w:eastAsiaTheme="majorEastAsia"/>
          <w:color w:val="000000" w:themeColor="text1"/>
        </w:rPr>
        <w:t> </w:t>
      </w:r>
    </w:p>
    <w:p w14:paraId="24EEB5D4" w14:textId="77777777" w:rsidR="00892C77" w:rsidRDefault="00892C77" w:rsidP="00892C77">
      <w:pPr>
        <w:pStyle w:val="paragraph"/>
        <w:numPr>
          <w:ilvl w:val="0"/>
          <w:numId w:val="3"/>
        </w:numPr>
        <w:spacing w:before="0" w:beforeAutospacing="0" w:after="0" w:afterAutospacing="0"/>
        <w:ind w:left="1440" w:firstLine="0"/>
        <w:textAlignment w:val="baseline"/>
        <w:rPr>
          <w:color w:val="000000"/>
        </w:rPr>
      </w:pPr>
      <w:r>
        <w:rPr>
          <w:rStyle w:val="normaltextrun"/>
          <w:rFonts w:eastAsiaTheme="majorEastAsia"/>
          <w:color w:val="000000"/>
        </w:rPr>
        <w:t>The self-study is given to a consultant who reviews the report, visits the department, and then provides a written response. </w:t>
      </w:r>
      <w:r>
        <w:rPr>
          <w:rStyle w:val="eop"/>
          <w:rFonts w:eastAsiaTheme="majorEastAsia"/>
          <w:color w:val="000000"/>
        </w:rPr>
        <w:t> </w:t>
      </w:r>
    </w:p>
    <w:p w14:paraId="74C24A59" w14:textId="714E6A68" w:rsidR="00892C77" w:rsidRDefault="00892C77" w:rsidP="683140A4">
      <w:pPr>
        <w:pStyle w:val="paragraph"/>
        <w:numPr>
          <w:ilvl w:val="0"/>
          <w:numId w:val="4"/>
        </w:numPr>
        <w:spacing w:before="0" w:beforeAutospacing="0" w:after="0" w:afterAutospacing="0"/>
        <w:ind w:left="1440" w:firstLine="0"/>
        <w:textAlignment w:val="baseline"/>
        <w:rPr>
          <w:color w:val="000000"/>
        </w:rPr>
      </w:pPr>
      <w:r w:rsidRPr="683140A4">
        <w:rPr>
          <w:rStyle w:val="normaltextrun"/>
          <w:rFonts w:eastAsiaTheme="majorEastAsia"/>
          <w:color w:val="000000" w:themeColor="text1"/>
        </w:rPr>
        <w:t xml:space="preserve">The department will then develop an action plan and report on </w:t>
      </w:r>
      <w:r w:rsidR="0411D2A0" w:rsidRPr="683140A4">
        <w:rPr>
          <w:rStyle w:val="normaltextrun"/>
          <w:rFonts w:eastAsiaTheme="majorEastAsia"/>
          <w:color w:val="000000" w:themeColor="text1"/>
        </w:rPr>
        <w:t>follow-up</w:t>
      </w:r>
      <w:r w:rsidRPr="683140A4">
        <w:rPr>
          <w:rStyle w:val="normaltextrun"/>
          <w:rFonts w:eastAsiaTheme="majorEastAsia"/>
          <w:color w:val="000000" w:themeColor="text1"/>
        </w:rPr>
        <w:t xml:space="preserve"> activities in subsequent APA reports. </w:t>
      </w:r>
      <w:r w:rsidRPr="683140A4">
        <w:rPr>
          <w:rStyle w:val="eop"/>
          <w:rFonts w:eastAsiaTheme="majorEastAsia"/>
          <w:color w:val="000000" w:themeColor="text1"/>
        </w:rPr>
        <w:t> </w:t>
      </w:r>
    </w:p>
    <w:p w14:paraId="5CAB2B58" w14:textId="77777777" w:rsidR="00892C77" w:rsidRDefault="00892C77" w:rsidP="00892C77">
      <w:pPr>
        <w:pStyle w:val="paragraph"/>
        <w:spacing w:before="0" w:beforeAutospacing="0" w:after="0" w:afterAutospacing="0"/>
        <w:textAlignment w:val="baseline"/>
        <w:rPr>
          <w:color w:val="000000"/>
        </w:rPr>
      </w:pPr>
      <w:r>
        <w:rPr>
          <w:rStyle w:val="eop"/>
          <w:rFonts w:eastAsiaTheme="majorEastAsia"/>
          <w:color w:val="000000"/>
        </w:rPr>
        <w:t> </w:t>
      </w:r>
    </w:p>
    <w:p w14:paraId="2DAAC847" w14:textId="77777777" w:rsidR="00892C77" w:rsidRDefault="00892C77" w:rsidP="00892C77">
      <w:pPr>
        <w:pStyle w:val="paragraph"/>
        <w:numPr>
          <w:ilvl w:val="0"/>
          <w:numId w:val="5"/>
        </w:numPr>
        <w:spacing w:before="0" w:beforeAutospacing="0" w:after="0" w:afterAutospacing="0"/>
        <w:ind w:left="1080" w:firstLine="0"/>
        <w:textAlignment w:val="baseline"/>
        <w:rPr>
          <w:color w:val="000000"/>
        </w:rPr>
      </w:pPr>
      <w:r>
        <w:rPr>
          <w:rStyle w:val="normaltextrun"/>
          <w:rFonts w:eastAsiaTheme="majorEastAsia"/>
          <w:color w:val="000000"/>
        </w:rPr>
        <w:t>Components of Self-Study </w:t>
      </w:r>
      <w:r>
        <w:rPr>
          <w:rStyle w:val="eop"/>
          <w:rFonts w:eastAsiaTheme="majorEastAsia"/>
          <w:color w:val="000000"/>
        </w:rPr>
        <w:t> </w:t>
      </w:r>
    </w:p>
    <w:p w14:paraId="0BD2288F" w14:textId="77777777" w:rsidR="00892C77" w:rsidRDefault="00892C77" w:rsidP="00892C77">
      <w:pPr>
        <w:pStyle w:val="paragraph"/>
        <w:numPr>
          <w:ilvl w:val="0"/>
          <w:numId w:val="6"/>
        </w:numPr>
        <w:spacing w:before="0" w:beforeAutospacing="0" w:after="0" w:afterAutospacing="0"/>
        <w:ind w:left="1800" w:firstLine="0"/>
        <w:textAlignment w:val="baseline"/>
        <w:rPr>
          <w:color w:val="000000"/>
        </w:rPr>
      </w:pPr>
      <w:r>
        <w:rPr>
          <w:rStyle w:val="normaltextrun"/>
          <w:rFonts w:eastAsiaTheme="majorEastAsia"/>
          <w:color w:val="000000"/>
        </w:rPr>
        <w:t>Mission/Vision </w:t>
      </w:r>
      <w:r>
        <w:rPr>
          <w:rStyle w:val="eop"/>
          <w:rFonts w:eastAsiaTheme="majorEastAsia"/>
          <w:color w:val="000000"/>
        </w:rPr>
        <w:t> </w:t>
      </w:r>
    </w:p>
    <w:p w14:paraId="186AA47C" w14:textId="77777777" w:rsidR="00892C77" w:rsidRDefault="00892C77" w:rsidP="00892C77">
      <w:pPr>
        <w:pStyle w:val="paragraph"/>
        <w:numPr>
          <w:ilvl w:val="0"/>
          <w:numId w:val="7"/>
        </w:numPr>
        <w:spacing w:before="0" w:beforeAutospacing="0" w:after="0" w:afterAutospacing="0"/>
        <w:ind w:left="2700" w:firstLine="0"/>
        <w:textAlignment w:val="baseline"/>
        <w:rPr>
          <w:color w:val="000000"/>
        </w:rPr>
      </w:pPr>
      <w:r>
        <w:rPr>
          <w:rStyle w:val="normaltextrun"/>
          <w:rFonts w:eastAsiaTheme="majorEastAsia"/>
          <w:color w:val="000000"/>
        </w:rPr>
        <w:t>Define the department's mission and vision. </w:t>
      </w:r>
      <w:r>
        <w:rPr>
          <w:rStyle w:val="eop"/>
          <w:rFonts w:eastAsiaTheme="majorEastAsia"/>
          <w:color w:val="000000"/>
        </w:rPr>
        <w:t> </w:t>
      </w:r>
    </w:p>
    <w:p w14:paraId="4E34D4CE" w14:textId="77777777" w:rsidR="00892C77" w:rsidRDefault="00892C77" w:rsidP="00892C77">
      <w:pPr>
        <w:pStyle w:val="paragraph"/>
        <w:numPr>
          <w:ilvl w:val="0"/>
          <w:numId w:val="8"/>
        </w:numPr>
        <w:spacing w:before="0" w:beforeAutospacing="0" w:after="0" w:afterAutospacing="0"/>
        <w:ind w:left="2700" w:firstLine="0"/>
        <w:textAlignment w:val="baseline"/>
        <w:rPr>
          <w:color w:val="000000"/>
        </w:rPr>
      </w:pPr>
      <w:r>
        <w:rPr>
          <w:rStyle w:val="normaltextrun"/>
          <w:rFonts w:eastAsiaTheme="majorEastAsia"/>
          <w:color w:val="000000"/>
        </w:rPr>
        <w:t>Explain how it aligns with the broader university mission. </w:t>
      </w:r>
      <w:r>
        <w:rPr>
          <w:rStyle w:val="eop"/>
          <w:rFonts w:eastAsiaTheme="majorEastAsia"/>
          <w:color w:val="000000"/>
        </w:rPr>
        <w:t> </w:t>
      </w:r>
    </w:p>
    <w:p w14:paraId="5BD4BFAC" w14:textId="77777777" w:rsidR="00892C77" w:rsidRDefault="00892C77" w:rsidP="00892C77">
      <w:pPr>
        <w:pStyle w:val="paragraph"/>
        <w:numPr>
          <w:ilvl w:val="0"/>
          <w:numId w:val="9"/>
        </w:numPr>
        <w:spacing w:before="0" w:beforeAutospacing="0" w:after="0" w:afterAutospacing="0"/>
        <w:ind w:left="1800" w:firstLine="0"/>
        <w:textAlignment w:val="baseline"/>
        <w:rPr>
          <w:color w:val="000000"/>
        </w:rPr>
      </w:pPr>
      <w:r>
        <w:rPr>
          <w:rStyle w:val="normaltextrun"/>
          <w:rFonts w:eastAsiaTheme="majorEastAsia"/>
          <w:color w:val="000000"/>
        </w:rPr>
        <w:t>Resources and Facilities: Evaluate institutional support for program success, including: </w:t>
      </w:r>
      <w:r>
        <w:rPr>
          <w:rStyle w:val="eop"/>
          <w:rFonts w:eastAsiaTheme="majorEastAsia"/>
          <w:color w:val="000000"/>
        </w:rPr>
        <w:t> </w:t>
      </w:r>
    </w:p>
    <w:p w14:paraId="0BCA055A" w14:textId="77777777" w:rsidR="00892C77" w:rsidRDefault="00892C77" w:rsidP="00892C77">
      <w:pPr>
        <w:pStyle w:val="paragraph"/>
        <w:numPr>
          <w:ilvl w:val="0"/>
          <w:numId w:val="10"/>
        </w:numPr>
        <w:spacing w:before="0" w:beforeAutospacing="0" w:after="0" w:afterAutospacing="0"/>
        <w:ind w:left="2700" w:firstLine="0"/>
        <w:textAlignment w:val="baseline"/>
        <w:rPr>
          <w:color w:val="000000"/>
        </w:rPr>
      </w:pPr>
      <w:r>
        <w:rPr>
          <w:rStyle w:val="normaltextrun"/>
          <w:rFonts w:eastAsiaTheme="majorEastAsia"/>
          <w:color w:val="000000"/>
        </w:rPr>
        <w:t>Library resources </w:t>
      </w:r>
      <w:r>
        <w:rPr>
          <w:rStyle w:val="eop"/>
          <w:rFonts w:eastAsiaTheme="majorEastAsia"/>
          <w:color w:val="000000"/>
        </w:rPr>
        <w:t> </w:t>
      </w:r>
    </w:p>
    <w:p w14:paraId="603BF555" w14:textId="77777777" w:rsidR="00892C77" w:rsidRDefault="00892C77" w:rsidP="00892C77">
      <w:pPr>
        <w:pStyle w:val="paragraph"/>
        <w:numPr>
          <w:ilvl w:val="0"/>
          <w:numId w:val="11"/>
        </w:numPr>
        <w:spacing w:before="0" w:beforeAutospacing="0" w:after="0" w:afterAutospacing="0"/>
        <w:ind w:left="2700" w:firstLine="0"/>
        <w:textAlignment w:val="baseline"/>
        <w:rPr>
          <w:color w:val="000000"/>
        </w:rPr>
      </w:pPr>
      <w:r>
        <w:rPr>
          <w:rStyle w:val="normaltextrun"/>
          <w:rFonts w:eastAsiaTheme="majorEastAsia"/>
          <w:color w:val="000000"/>
        </w:rPr>
        <w:t>Faculty development </w:t>
      </w:r>
      <w:r>
        <w:rPr>
          <w:rStyle w:val="eop"/>
          <w:rFonts w:eastAsiaTheme="majorEastAsia"/>
          <w:color w:val="000000"/>
        </w:rPr>
        <w:t> </w:t>
      </w:r>
    </w:p>
    <w:p w14:paraId="773F9B16" w14:textId="77777777" w:rsidR="00892C77" w:rsidRDefault="00892C77" w:rsidP="00892C77">
      <w:pPr>
        <w:pStyle w:val="paragraph"/>
        <w:numPr>
          <w:ilvl w:val="0"/>
          <w:numId w:val="12"/>
        </w:numPr>
        <w:spacing w:before="0" w:beforeAutospacing="0" w:after="0" w:afterAutospacing="0"/>
        <w:ind w:left="2700" w:firstLine="0"/>
        <w:textAlignment w:val="baseline"/>
        <w:rPr>
          <w:color w:val="000000"/>
        </w:rPr>
      </w:pPr>
      <w:r>
        <w:rPr>
          <w:rStyle w:val="normaltextrun"/>
          <w:rFonts w:eastAsiaTheme="majorEastAsia"/>
          <w:color w:val="000000"/>
        </w:rPr>
        <w:t>Student support services </w:t>
      </w:r>
      <w:r>
        <w:rPr>
          <w:rStyle w:val="eop"/>
          <w:rFonts w:eastAsiaTheme="majorEastAsia"/>
          <w:color w:val="000000"/>
        </w:rPr>
        <w:t> </w:t>
      </w:r>
    </w:p>
    <w:p w14:paraId="5E2D99B2" w14:textId="77777777" w:rsidR="00892C77" w:rsidRDefault="00892C77" w:rsidP="00892C77">
      <w:pPr>
        <w:pStyle w:val="paragraph"/>
        <w:numPr>
          <w:ilvl w:val="0"/>
          <w:numId w:val="13"/>
        </w:numPr>
        <w:spacing w:before="0" w:beforeAutospacing="0" w:after="0" w:afterAutospacing="0"/>
        <w:ind w:left="2700" w:firstLine="0"/>
        <w:textAlignment w:val="baseline"/>
        <w:rPr>
          <w:color w:val="000000"/>
        </w:rPr>
      </w:pPr>
      <w:r>
        <w:rPr>
          <w:rStyle w:val="normaltextrun"/>
          <w:rFonts w:eastAsiaTheme="majorEastAsia"/>
          <w:color w:val="000000"/>
        </w:rPr>
        <w:t>Online/distance learning resources </w:t>
      </w:r>
      <w:r>
        <w:rPr>
          <w:rStyle w:val="eop"/>
          <w:rFonts w:eastAsiaTheme="majorEastAsia"/>
          <w:color w:val="000000"/>
        </w:rPr>
        <w:t> </w:t>
      </w:r>
    </w:p>
    <w:p w14:paraId="166E2180" w14:textId="77777777" w:rsidR="00892C77" w:rsidRDefault="00892C77" w:rsidP="00892C77">
      <w:pPr>
        <w:pStyle w:val="paragraph"/>
        <w:numPr>
          <w:ilvl w:val="0"/>
          <w:numId w:val="14"/>
        </w:numPr>
        <w:spacing w:before="0" w:beforeAutospacing="0" w:after="0" w:afterAutospacing="0"/>
        <w:ind w:left="2700" w:firstLine="0"/>
        <w:textAlignment w:val="baseline"/>
        <w:rPr>
          <w:color w:val="000000"/>
        </w:rPr>
      </w:pPr>
      <w:r>
        <w:rPr>
          <w:rStyle w:val="normaltextrun"/>
          <w:rFonts w:eastAsiaTheme="majorEastAsia"/>
          <w:color w:val="000000"/>
        </w:rPr>
        <w:t>Appropriateness of classrooms, labs, and other facilities supporting the program. </w:t>
      </w:r>
      <w:r>
        <w:rPr>
          <w:rStyle w:val="eop"/>
          <w:rFonts w:eastAsiaTheme="majorEastAsia"/>
          <w:color w:val="000000"/>
        </w:rPr>
        <w:t> </w:t>
      </w:r>
    </w:p>
    <w:p w14:paraId="1A07EB31" w14:textId="77777777" w:rsidR="00892C77" w:rsidRDefault="00892C77" w:rsidP="00892C77">
      <w:pPr>
        <w:pStyle w:val="paragraph"/>
        <w:numPr>
          <w:ilvl w:val="0"/>
          <w:numId w:val="15"/>
        </w:numPr>
        <w:spacing w:before="0" w:beforeAutospacing="0" w:after="0" w:afterAutospacing="0"/>
        <w:ind w:left="1800" w:firstLine="0"/>
        <w:textAlignment w:val="baseline"/>
        <w:rPr>
          <w:color w:val="000000"/>
        </w:rPr>
      </w:pPr>
      <w:r>
        <w:rPr>
          <w:rStyle w:val="normaltextrun"/>
          <w:rFonts w:eastAsiaTheme="majorEastAsia"/>
          <w:color w:val="000000"/>
        </w:rPr>
        <w:t>Budget: Detail the program's budget allocation. </w:t>
      </w:r>
      <w:r>
        <w:rPr>
          <w:rStyle w:val="eop"/>
          <w:rFonts w:eastAsiaTheme="majorEastAsia"/>
          <w:color w:val="000000"/>
        </w:rPr>
        <w:t> </w:t>
      </w:r>
    </w:p>
    <w:p w14:paraId="3CD6796A" w14:textId="77777777" w:rsidR="00892C77" w:rsidRDefault="00892C77" w:rsidP="00892C77">
      <w:pPr>
        <w:pStyle w:val="paragraph"/>
        <w:numPr>
          <w:ilvl w:val="0"/>
          <w:numId w:val="16"/>
        </w:numPr>
        <w:spacing w:before="0" w:beforeAutospacing="0" w:after="0" w:afterAutospacing="0"/>
        <w:ind w:left="1800" w:firstLine="0"/>
        <w:textAlignment w:val="baseline"/>
        <w:rPr>
          <w:color w:val="000000"/>
        </w:rPr>
      </w:pPr>
      <w:r>
        <w:rPr>
          <w:rStyle w:val="normaltextrun"/>
          <w:rFonts w:eastAsiaTheme="majorEastAsia"/>
          <w:color w:val="000000"/>
        </w:rPr>
        <w:t>Curriculum: Provide an overview of: </w:t>
      </w:r>
      <w:r>
        <w:rPr>
          <w:rStyle w:val="eop"/>
          <w:rFonts w:eastAsiaTheme="majorEastAsia"/>
          <w:color w:val="000000"/>
        </w:rPr>
        <w:t> </w:t>
      </w:r>
    </w:p>
    <w:p w14:paraId="0AFC9D58" w14:textId="77777777" w:rsidR="00892C77" w:rsidRDefault="00892C77" w:rsidP="00892C77">
      <w:pPr>
        <w:pStyle w:val="paragraph"/>
        <w:numPr>
          <w:ilvl w:val="0"/>
          <w:numId w:val="17"/>
        </w:numPr>
        <w:spacing w:before="0" w:beforeAutospacing="0" w:after="0" w:afterAutospacing="0"/>
        <w:ind w:left="2700" w:firstLine="0"/>
        <w:textAlignment w:val="baseline"/>
        <w:rPr>
          <w:color w:val="000000"/>
        </w:rPr>
      </w:pPr>
      <w:r>
        <w:rPr>
          <w:rStyle w:val="normaltextrun"/>
          <w:rFonts w:eastAsiaTheme="majorEastAsia"/>
          <w:color w:val="000000"/>
        </w:rPr>
        <w:t>Program-specific curricula </w:t>
      </w:r>
      <w:r>
        <w:rPr>
          <w:rStyle w:val="eop"/>
          <w:rFonts w:eastAsiaTheme="majorEastAsia"/>
          <w:color w:val="000000"/>
        </w:rPr>
        <w:t> </w:t>
      </w:r>
    </w:p>
    <w:p w14:paraId="182CF789" w14:textId="77777777" w:rsidR="00892C77" w:rsidRDefault="00892C77" w:rsidP="00892C77">
      <w:pPr>
        <w:pStyle w:val="paragraph"/>
        <w:numPr>
          <w:ilvl w:val="0"/>
          <w:numId w:val="18"/>
        </w:numPr>
        <w:spacing w:before="0" w:beforeAutospacing="0" w:after="0" w:afterAutospacing="0"/>
        <w:ind w:left="2700" w:firstLine="0"/>
        <w:textAlignment w:val="baseline"/>
        <w:rPr>
          <w:color w:val="000000"/>
        </w:rPr>
      </w:pPr>
      <w:r>
        <w:rPr>
          <w:rStyle w:val="normaltextrun"/>
          <w:rFonts w:eastAsiaTheme="majorEastAsia"/>
          <w:color w:val="000000"/>
        </w:rPr>
        <w:t>Field components </w:t>
      </w:r>
      <w:r>
        <w:rPr>
          <w:rStyle w:val="eop"/>
          <w:rFonts w:eastAsiaTheme="majorEastAsia"/>
          <w:color w:val="000000"/>
        </w:rPr>
        <w:t> </w:t>
      </w:r>
    </w:p>
    <w:p w14:paraId="10210FF3" w14:textId="77777777" w:rsidR="00892C77" w:rsidRDefault="00892C77" w:rsidP="00892C77">
      <w:pPr>
        <w:pStyle w:val="paragraph"/>
        <w:numPr>
          <w:ilvl w:val="0"/>
          <w:numId w:val="19"/>
        </w:numPr>
        <w:spacing w:before="0" w:beforeAutospacing="0" w:after="0" w:afterAutospacing="0"/>
        <w:ind w:left="2700" w:firstLine="0"/>
        <w:textAlignment w:val="baseline"/>
        <w:rPr>
          <w:color w:val="000000"/>
        </w:rPr>
      </w:pPr>
      <w:r>
        <w:rPr>
          <w:rStyle w:val="normaltextrun"/>
          <w:rFonts w:eastAsiaTheme="majorEastAsia"/>
          <w:color w:val="000000"/>
        </w:rPr>
        <w:t>Internships </w:t>
      </w:r>
      <w:r>
        <w:rPr>
          <w:rStyle w:val="eop"/>
          <w:rFonts w:eastAsiaTheme="majorEastAsia"/>
          <w:color w:val="000000"/>
        </w:rPr>
        <w:t> </w:t>
      </w:r>
    </w:p>
    <w:p w14:paraId="5F6D9433" w14:textId="77777777" w:rsidR="00892C77" w:rsidRDefault="00892C77" w:rsidP="00892C77">
      <w:pPr>
        <w:pStyle w:val="paragraph"/>
        <w:numPr>
          <w:ilvl w:val="0"/>
          <w:numId w:val="20"/>
        </w:numPr>
        <w:spacing w:before="0" w:beforeAutospacing="0" w:after="0" w:afterAutospacing="0"/>
        <w:ind w:left="2700" w:firstLine="0"/>
        <w:textAlignment w:val="baseline"/>
        <w:rPr>
          <w:color w:val="000000"/>
        </w:rPr>
      </w:pPr>
      <w:r>
        <w:rPr>
          <w:rStyle w:val="normaltextrun"/>
          <w:rFonts w:eastAsiaTheme="majorEastAsia"/>
          <w:color w:val="000000"/>
        </w:rPr>
        <w:t>Culminating projects </w:t>
      </w:r>
      <w:r>
        <w:rPr>
          <w:rStyle w:val="eop"/>
          <w:rFonts w:eastAsiaTheme="majorEastAsia"/>
          <w:color w:val="000000"/>
        </w:rPr>
        <w:t> </w:t>
      </w:r>
    </w:p>
    <w:p w14:paraId="09DB47D7" w14:textId="77777777" w:rsidR="00892C77" w:rsidRDefault="00892C77" w:rsidP="00892C77">
      <w:pPr>
        <w:pStyle w:val="paragraph"/>
        <w:numPr>
          <w:ilvl w:val="0"/>
          <w:numId w:val="21"/>
        </w:numPr>
        <w:spacing w:before="0" w:beforeAutospacing="0" w:after="0" w:afterAutospacing="0"/>
        <w:ind w:left="1800" w:firstLine="0"/>
        <w:textAlignment w:val="baseline"/>
        <w:rPr>
          <w:color w:val="000000"/>
        </w:rPr>
      </w:pPr>
      <w:r>
        <w:rPr>
          <w:rStyle w:val="normaltextrun"/>
          <w:rFonts w:eastAsiaTheme="majorEastAsia"/>
          <w:color w:val="000000"/>
        </w:rPr>
        <w:t>Evaluation/Planning/Projections: Review annual program planning &amp; assessment reports, focusing on: </w:t>
      </w:r>
      <w:r>
        <w:rPr>
          <w:rStyle w:val="eop"/>
          <w:rFonts w:eastAsiaTheme="majorEastAsia"/>
          <w:color w:val="000000"/>
        </w:rPr>
        <w:t> </w:t>
      </w:r>
    </w:p>
    <w:p w14:paraId="3C5FB861" w14:textId="77777777" w:rsidR="00892C77" w:rsidRDefault="00892C77" w:rsidP="00892C77">
      <w:pPr>
        <w:pStyle w:val="paragraph"/>
        <w:numPr>
          <w:ilvl w:val="0"/>
          <w:numId w:val="22"/>
        </w:numPr>
        <w:spacing w:before="0" w:beforeAutospacing="0" w:after="0" w:afterAutospacing="0"/>
        <w:ind w:left="2700" w:firstLine="0"/>
        <w:textAlignment w:val="baseline"/>
        <w:rPr>
          <w:color w:val="000000"/>
        </w:rPr>
      </w:pPr>
      <w:r>
        <w:rPr>
          <w:rStyle w:val="normaltextrun"/>
          <w:rFonts w:eastAsiaTheme="majorEastAsia"/>
          <w:color w:val="000000"/>
        </w:rPr>
        <w:t>Program goals </w:t>
      </w:r>
      <w:r>
        <w:rPr>
          <w:rStyle w:val="eop"/>
          <w:rFonts w:eastAsiaTheme="majorEastAsia"/>
          <w:color w:val="000000"/>
        </w:rPr>
        <w:t> </w:t>
      </w:r>
    </w:p>
    <w:p w14:paraId="3F3140B3" w14:textId="77777777" w:rsidR="00892C77" w:rsidRDefault="00892C77" w:rsidP="00892C77">
      <w:pPr>
        <w:pStyle w:val="paragraph"/>
        <w:numPr>
          <w:ilvl w:val="0"/>
          <w:numId w:val="23"/>
        </w:numPr>
        <w:spacing w:before="0" w:beforeAutospacing="0" w:after="0" w:afterAutospacing="0"/>
        <w:ind w:left="2700" w:firstLine="0"/>
        <w:textAlignment w:val="baseline"/>
        <w:rPr>
          <w:color w:val="000000"/>
        </w:rPr>
      </w:pPr>
      <w:r>
        <w:rPr>
          <w:rStyle w:val="normaltextrun"/>
          <w:rFonts w:eastAsiaTheme="majorEastAsia"/>
          <w:color w:val="000000"/>
        </w:rPr>
        <w:t>Student learning outcomes </w:t>
      </w:r>
      <w:r>
        <w:rPr>
          <w:rStyle w:val="eop"/>
          <w:rFonts w:eastAsiaTheme="majorEastAsia"/>
          <w:color w:val="000000"/>
        </w:rPr>
        <w:t> </w:t>
      </w:r>
    </w:p>
    <w:p w14:paraId="5F8BD63D" w14:textId="77777777" w:rsidR="00892C77" w:rsidRDefault="00892C77" w:rsidP="00892C77">
      <w:pPr>
        <w:pStyle w:val="paragraph"/>
        <w:numPr>
          <w:ilvl w:val="0"/>
          <w:numId w:val="24"/>
        </w:numPr>
        <w:spacing w:before="0" w:beforeAutospacing="0" w:after="0" w:afterAutospacing="0"/>
        <w:ind w:left="2700" w:firstLine="0"/>
        <w:textAlignment w:val="baseline"/>
        <w:rPr>
          <w:color w:val="000000"/>
        </w:rPr>
      </w:pPr>
      <w:r>
        <w:rPr>
          <w:rStyle w:val="normaltextrun"/>
          <w:rFonts w:eastAsiaTheme="majorEastAsia"/>
          <w:color w:val="000000"/>
        </w:rPr>
        <w:lastRenderedPageBreak/>
        <w:t>Strengths and areas for improvement </w:t>
      </w:r>
      <w:r>
        <w:rPr>
          <w:rStyle w:val="eop"/>
          <w:rFonts w:eastAsiaTheme="majorEastAsia"/>
          <w:color w:val="000000"/>
        </w:rPr>
        <w:t> </w:t>
      </w:r>
    </w:p>
    <w:p w14:paraId="12A6B961" w14:textId="77777777" w:rsidR="00892C77" w:rsidRDefault="00892C77" w:rsidP="00892C77">
      <w:pPr>
        <w:pStyle w:val="paragraph"/>
        <w:numPr>
          <w:ilvl w:val="0"/>
          <w:numId w:val="25"/>
        </w:numPr>
        <w:spacing w:before="0" w:beforeAutospacing="0" w:after="0" w:afterAutospacing="0"/>
        <w:ind w:left="2700" w:firstLine="0"/>
        <w:textAlignment w:val="baseline"/>
        <w:rPr>
          <w:color w:val="000000"/>
        </w:rPr>
      </w:pPr>
      <w:r>
        <w:rPr>
          <w:rStyle w:val="normaltextrun"/>
          <w:rFonts w:eastAsiaTheme="majorEastAsia"/>
          <w:color w:val="000000"/>
        </w:rPr>
        <w:t>Resource utilization and impact </w:t>
      </w:r>
      <w:r>
        <w:rPr>
          <w:rStyle w:val="eop"/>
          <w:rFonts w:eastAsiaTheme="majorEastAsia"/>
          <w:color w:val="000000"/>
        </w:rPr>
        <w:t> </w:t>
      </w:r>
    </w:p>
    <w:p w14:paraId="21228233" w14:textId="77777777" w:rsidR="00892C77" w:rsidRDefault="00892C77" w:rsidP="00892C77">
      <w:pPr>
        <w:pStyle w:val="paragraph"/>
        <w:numPr>
          <w:ilvl w:val="0"/>
          <w:numId w:val="26"/>
        </w:numPr>
        <w:spacing w:before="0" w:beforeAutospacing="0" w:after="0" w:afterAutospacing="0"/>
        <w:ind w:left="2700" w:firstLine="0"/>
        <w:textAlignment w:val="baseline"/>
        <w:rPr>
          <w:color w:val="000000"/>
        </w:rPr>
      </w:pPr>
      <w:r>
        <w:rPr>
          <w:rStyle w:val="normaltextrun"/>
          <w:rFonts w:eastAsiaTheme="majorEastAsia"/>
          <w:color w:val="000000"/>
        </w:rPr>
        <w:t>Program viability analysis (enrollment, retention, graduation rates, labor market demands) </w:t>
      </w:r>
      <w:r>
        <w:rPr>
          <w:rStyle w:val="eop"/>
          <w:rFonts w:eastAsiaTheme="majorEastAsia"/>
          <w:color w:val="000000"/>
        </w:rPr>
        <w:t> </w:t>
      </w:r>
    </w:p>
    <w:p w14:paraId="43E9AEB3" w14:textId="77777777" w:rsidR="00892C77" w:rsidRDefault="00892C77" w:rsidP="00892C77">
      <w:pPr>
        <w:pStyle w:val="paragraph"/>
        <w:numPr>
          <w:ilvl w:val="0"/>
          <w:numId w:val="27"/>
        </w:numPr>
        <w:spacing w:before="0" w:beforeAutospacing="0" w:after="0" w:afterAutospacing="0"/>
        <w:ind w:left="2700" w:firstLine="0"/>
        <w:textAlignment w:val="baseline"/>
        <w:rPr>
          <w:color w:val="000000"/>
        </w:rPr>
      </w:pPr>
      <w:r>
        <w:rPr>
          <w:rStyle w:val="normaltextrun"/>
          <w:rFonts w:eastAsiaTheme="majorEastAsia"/>
          <w:color w:val="000000"/>
        </w:rPr>
        <w:t>Assess the effectiveness of evaluation methods for student learning outcomes. </w:t>
      </w:r>
      <w:r>
        <w:rPr>
          <w:rStyle w:val="eop"/>
          <w:rFonts w:eastAsiaTheme="majorEastAsia"/>
          <w:color w:val="000000"/>
        </w:rPr>
        <w:t> </w:t>
      </w:r>
    </w:p>
    <w:p w14:paraId="76DFF080" w14:textId="77777777" w:rsidR="00892C77" w:rsidRDefault="00892C77" w:rsidP="00892C77">
      <w:pPr>
        <w:pStyle w:val="paragraph"/>
        <w:numPr>
          <w:ilvl w:val="0"/>
          <w:numId w:val="28"/>
        </w:numPr>
        <w:spacing w:before="0" w:beforeAutospacing="0" w:after="0" w:afterAutospacing="0"/>
        <w:ind w:left="2700" w:firstLine="0"/>
        <w:textAlignment w:val="baseline"/>
        <w:rPr>
          <w:color w:val="000000"/>
        </w:rPr>
      </w:pPr>
      <w:r>
        <w:rPr>
          <w:rStyle w:val="normaltextrun"/>
          <w:rFonts w:eastAsiaTheme="majorEastAsia"/>
          <w:color w:val="000000"/>
        </w:rPr>
        <w:t>Faculty: Provide a summary of faculty preparation in the discipline </w:t>
      </w:r>
      <w:r>
        <w:rPr>
          <w:rStyle w:val="eop"/>
          <w:rFonts w:eastAsiaTheme="majorEastAsia"/>
          <w:color w:val="000000"/>
        </w:rPr>
        <w:t> </w:t>
      </w:r>
    </w:p>
    <w:p w14:paraId="081A58C9" w14:textId="77777777" w:rsidR="00892C77" w:rsidRDefault="00892C77" w:rsidP="00892C77">
      <w:pPr>
        <w:pStyle w:val="paragraph"/>
        <w:numPr>
          <w:ilvl w:val="0"/>
          <w:numId w:val="29"/>
        </w:numPr>
        <w:spacing w:before="0" w:beforeAutospacing="0" w:after="0" w:afterAutospacing="0"/>
        <w:ind w:left="1800" w:firstLine="0"/>
        <w:textAlignment w:val="baseline"/>
        <w:rPr>
          <w:color w:val="000000"/>
        </w:rPr>
      </w:pPr>
      <w:r>
        <w:rPr>
          <w:rStyle w:val="normaltextrun"/>
          <w:rFonts w:eastAsiaTheme="majorEastAsia"/>
          <w:color w:val="000000"/>
        </w:rPr>
        <w:t>Supporting Materials </w:t>
      </w:r>
      <w:r>
        <w:rPr>
          <w:rStyle w:val="eop"/>
          <w:rFonts w:eastAsiaTheme="majorEastAsia"/>
          <w:color w:val="000000"/>
        </w:rPr>
        <w:t> </w:t>
      </w:r>
    </w:p>
    <w:p w14:paraId="75CCDB47" w14:textId="77777777" w:rsidR="00892C77" w:rsidRDefault="00892C77" w:rsidP="00892C77">
      <w:pPr>
        <w:pStyle w:val="paragraph"/>
        <w:numPr>
          <w:ilvl w:val="0"/>
          <w:numId w:val="30"/>
        </w:numPr>
        <w:spacing w:before="0" w:beforeAutospacing="0" w:after="0" w:afterAutospacing="0"/>
        <w:ind w:left="2700" w:firstLine="0"/>
        <w:textAlignment w:val="baseline"/>
        <w:rPr>
          <w:color w:val="000000"/>
        </w:rPr>
      </w:pPr>
      <w:r>
        <w:rPr>
          <w:rStyle w:val="normaltextrun"/>
          <w:rFonts w:eastAsiaTheme="majorEastAsia"/>
          <w:color w:val="000000"/>
        </w:rPr>
        <w:t>Faculty and staff details </w:t>
      </w:r>
      <w:r>
        <w:rPr>
          <w:rStyle w:val="eop"/>
          <w:rFonts w:eastAsiaTheme="majorEastAsia"/>
          <w:color w:val="000000"/>
        </w:rPr>
        <w:t> </w:t>
      </w:r>
    </w:p>
    <w:p w14:paraId="4F051ED7" w14:textId="77777777" w:rsidR="00892C77" w:rsidRDefault="00892C77" w:rsidP="00892C77">
      <w:pPr>
        <w:pStyle w:val="paragraph"/>
        <w:numPr>
          <w:ilvl w:val="0"/>
          <w:numId w:val="31"/>
        </w:numPr>
        <w:spacing w:before="0" w:beforeAutospacing="0" w:after="0" w:afterAutospacing="0"/>
        <w:ind w:left="2700" w:firstLine="0"/>
        <w:textAlignment w:val="baseline"/>
        <w:rPr>
          <w:color w:val="000000"/>
        </w:rPr>
      </w:pPr>
      <w:r>
        <w:rPr>
          <w:rStyle w:val="normaltextrun"/>
          <w:rFonts w:eastAsiaTheme="majorEastAsia"/>
          <w:color w:val="000000"/>
        </w:rPr>
        <w:t>Course syllabi </w:t>
      </w:r>
      <w:r>
        <w:rPr>
          <w:rStyle w:val="eop"/>
          <w:rFonts w:eastAsiaTheme="majorEastAsia"/>
          <w:color w:val="000000"/>
        </w:rPr>
        <w:t> </w:t>
      </w:r>
    </w:p>
    <w:p w14:paraId="127CF540" w14:textId="77777777" w:rsidR="00892C77" w:rsidRDefault="00892C77" w:rsidP="00892C77">
      <w:pPr>
        <w:pStyle w:val="paragraph"/>
        <w:numPr>
          <w:ilvl w:val="0"/>
          <w:numId w:val="32"/>
        </w:numPr>
        <w:spacing w:before="0" w:beforeAutospacing="0" w:after="0" w:afterAutospacing="0"/>
        <w:ind w:left="2700" w:firstLine="0"/>
        <w:textAlignment w:val="baseline"/>
        <w:rPr>
          <w:color w:val="000000"/>
        </w:rPr>
      </w:pPr>
      <w:r>
        <w:rPr>
          <w:rStyle w:val="normaltextrun"/>
          <w:rFonts w:eastAsiaTheme="majorEastAsia"/>
          <w:color w:val="000000"/>
        </w:rPr>
        <w:t>Job and grad school placement rates </w:t>
      </w:r>
      <w:r>
        <w:rPr>
          <w:rStyle w:val="eop"/>
          <w:rFonts w:eastAsiaTheme="majorEastAsia"/>
          <w:color w:val="000000"/>
        </w:rPr>
        <w:t> </w:t>
      </w:r>
    </w:p>
    <w:p w14:paraId="5ED9553D" w14:textId="77777777" w:rsidR="00892C77" w:rsidRDefault="00892C77" w:rsidP="00892C77">
      <w:pPr>
        <w:pStyle w:val="paragraph"/>
        <w:numPr>
          <w:ilvl w:val="0"/>
          <w:numId w:val="33"/>
        </w:numPr>
        <w:spacing w:before="0" w:beforeAutospacing="0" w:after="0" w:afterAutospacing="0"/>
        <w:ind w:left="2700" w:firstLine="0"/>
        <w:textAlignment w:val="baseline"/>
        <w:rPr>
          <w:color w:val="000000"/>
        </w:rPr>
      </w:pPr>
      <w:r>
        <w:rPr>
          <w:rStyle w:val="normaltextrun"/>
          <w:rFonts w:eastAsiaTheme="majorEastAsia"/>
          <w:color w:val="000000"/>
        </w:rPr>
        <w:t>Research funding information </w:t>
      </w:r>
      <w:r>
        <w:rPr>
          <w:rStyle w:val="eop"/>
          <w:rFonts w:eastAsiaTheme="majorEastAsia"/>
          <w:color w:val="000000"/>
        </w:rPr>
        <w:t> </w:t>
      </w:r>
    </w:p>
    <w:p w14:paraId="52A7FFD1" w14:textId="77777777" w:rsidR="00892C77" w:rsidRDefault="00892C77" w:rsidP="00892C77">
      <w:pPr>
        <w:pStyle w:val="paragraph"/>
        <w:spacing w:before="0" w:beforeAutospacing="0" w:after="0" w:afterAutospacing="0"/>
        <w:ind w:left="2160"/>
        <w:textAlignment w:val="baseline"/>
        <w:rPr>
          <w:color w:val="000000"/>
        </w:rPr>
      </w:pPr>
      <w:r>
        <w:rPr>
          <w:rStyle w:val="eop"/>
          <w:rFonts w:eastAsiaTheme="majorEastAsia"/>
          <w:color w:val="000000"/>
        </w:rPr>
        <w:t> </w:t>
      </w:r>
    </w:p>
    <w:p w14:paraId="120DDC08" w14:textId="77777777" w:rsidR="00892C77" w:rsidRDefault="00892C77" w:rsidP="00892C77">
      <w:pPr>
        <w:pStyle w:val="paragraph"/>
        <w:numPr>
          <w:ilvl w:val="0"/>
          <w:numId w:val="34"/>
        </w:numPr>
        <w:spacing w:before="0" w:beforeAutospacing="0" w:after="0" w:afterAutospacing="0"/>
        <w:ind w:left="1080" w:firstLine="0"/>
        <w:textAlignment w:val="baseline"/>
        <w:rPr>
          <w:color w:val="000000"/>
        </w:rPr>
      </w:pPr>
      <w:r>
        <w:rPr>
          <w:rStyle w:val="normaltextrun"/>
          <w:rFonts w:eastAsiaTheme="majorEastAsia"/>
          <w:color w:val="000000"/>
        </w:rPr>
        <w:t>Consultant review of self-study </w:t>
      </w:r>
      <w:r>
        <w:rPr>
          <w:rStyle w:val="eop"/>
          <w:rFonts w:eastAsiaTheme="majorEastAsia"/>
          <w:color w:val="000000"/>
        </w:rPr>
        <w:t> </w:t>
      </w:r>
    </w:p>
    <w:p w14:paraId="38BECFFC" w14:textId="77777777" w:rsidR="00892C77" w:rsidRDefault="00892C77" w:rsidP="00892C77">
      <w:pPr>
        <w:pStyle w:val="paragraph"/>
        <w:numPr>
          <w:ilvl w:val="0"/>
          <w:numId w:val="35"/>
        </w:numPr>
        <w:spacing w:before="0" w:beforeAutospacing="0" w:after="0" w:afterAutospacing="0"/>
        <w:ind w:left="1800" w:firstLine="0"/>
        <w:textAlignment w:val="baseline"/>
        <w:rPr>
          <w:color w:val="000000"/>
        </w:rPr>
      </w:pPr>
      <w:r>
        <w:rPr>
          <w:rStyle w:val="normaltextrun"/>
          <w:rFonts w:eastAsiaTheme="majorEastAsia"/>
          <w:color w:val="000000"/>
        </w:rPr>
        <w:t>This individual should be someone from a peer institution </w:t>
      </w:r>
      <w:r>
        <w:rPr>
          <w:rStyle w:val="eop"/>
          <w:rFonts w:eastAsiaTheme="majorEastAsia"/>
          <w:color w:val="000000"/>
        </w:rPr>
        <w:t> </w:t>
      </w:r>
    </w:p>
    <w:p w14:paraId="0B3DCF6A" w14:textId="77777777" w:rsidR="00892C77" w:rsidRDefault="00892C77" w:rsidP="00892C77">
      <w:pPr>
        <w:pStyle w:val="paragraph"/>
        <w:numPr>
          <w:ilvl w:val="0"/>
          <w:numId w:val="36"/>
        </w:numPr>
        <w:spacing w:before="0" w:beforeAutospacing="0" w:after="0" w:afterAutospacing="0"/>
        <w:ind w:left="1800" w:firstLine="0"/>
        <w:textAlignment w:val="baseline"/>
        <w:rPr>
          <w:color w:val="000000"/>
        </w:rPr>
      </w:pPr>
      <w:r>
        <w:rPr>
          <w:rStyle w:val="normaltextrun"/>
          <w:rFonts w:eastAsiaTheme="majorEastAsia"/>
          <w:color w:val="000000"/>
        </w:rPr>
        <w:t>Consultants can receive up to $1500 stipend and travel expenses </w:t>
      </w:r>
      <w:r>
        <w:rPr>
          <w:rStyle w:val="eop"/>
          <w:rFonts w:eastAsiaTheme="majorEastAsia"/>
          <w:color w:val="000000"/>
        </w:rPr>
        <w:t> </w:t>
      </w:r>
    </w:p>
    <w:p w14:paraId="5D4AD951" w14:textId="133823DC" w:rsidR="00892C77" w:rsidRDefault="00892C77" w:rsidP="683140A4">
      <w:pPr>
        <w:pStyle w:val="paragraph"/>
        <w:numPr>
          <w:ilvl w:val="0"/>
          <w:numId w:val="37"/>
        </w:numPr>
        <w:spacing w:before="0" w:beforeAutospacing="0" w:after="0" w:afterAutospacing="0"/>
        <w:ind w:left="1800" w:firstLine="0"/>
        <w:textAlignment w:val="baseline"/>
        <w:rPr>
          <w:color w:val="000000"/>
        </w:rPr>
      </w:pPr>
      <w:r w:rsidRPr="683140A4">
        <w:rPr>
          <w:rStyle w:val="normaltextrun"/>
          <w:rFonts w:eastAsiaTheme="majorEastAsia"/>
          <w:color w:val="000000" w:themeColor="text1"/>
        </w:rPr>
        <w:t xml:space="preserve">Consultants are </w:t>
      </w:r>
      <w:r w:rsidR="1F3ABFB2" w:rsidRPr="683140A4">
        <w:rPr>
          <w:rStyle w:val="normaltextrun"/>
          <w:rFonts w:eastAsiaTheme="majorEastAsia"/>
          <w:color w:val="000000" w:themeColor="text1"/>
        </w:rPr>
        <w:t>on-site</w:t>
      </w:r>
      <w:r w:rsidRPr="683140A4">
        <w:rPr>
          <w:rStyle w:val="normaltextrun"/>
          <w:rFonts w:eastAsiaTheme="majorEastAsia"/>
          <w:color w:val="000000" w:themeColor="text1"/>
        </w:rPr>
        <w:t xml:space="preserve"> for 1-2 days, meets with members of the department, and </w:t>
      </w:r>
      <w:proofErr w:type="gramStart"/>
      <w:r w:rsidRPr="683140A4">
        <w:rPr>
          <w:rStyle w:val="normaltextrun"/>
          <w:rFonts w:eastAsiaTheme="majorEastAsia"/>
          <w:color w:val="000000" w:themeColor="text1"/>
        </w:rPr>
        <w:t>provides</w:t>
      </w:r>
      <w:proofErr w:type="gramEnd"/>
      <w:r w:rsidRPr="683140A4">
        <w:rPr>
          <w:rStyle w:val="normaltextrun"/>
          <w:rFonts w:eastAsiaTheme="majorEastAsia"/>
          <w:color w:val="000000" w:themeColor="text1"/>
        </w:rPr>
        <w:t xml:space="preserve"> a response to the self-study when the visit is completed. </w:t>
      </w:r>
      <w:r w:rsidRPr="683140A4">
        <w:rPr>
          <w:rStyle w:val="eop"/>
          <w:rFonts w:eastAsiaTheme="majorEastAsia"/>
          <w:color w:val="000000" w:themeColor="text1"/>
        </w:rPr>
        <w:t> </w:t>
      </w:r>
    </w:p>
    <w:p w14:paraId="1B7FE107" w14:textId="77777777" w:rsidR="00892C77" w:rsidRDefault="00892C77" w:rsidP="00892C77">
      <w:pPr>
        <w:pStyle w:val="paragraph"/>
        <w:numPr>
          <w:ilvl w:val="0"/>
          <w:numId w:val="38"/>
        </w:numPr>
        <w:spacing w:before="0" w:beforeAutospacing="0" w:after="0" w:afterAutospacing="0"/>
        <w:ind w:left="1800" w:firstLine="0"/>
        <w:textAlignment w:val="baseline"/>
        <w:rPr>
          <w:color w:val="000000"/>
        </w:rPr>
      </w:pPr>
      <w:r>
        <w:rPr>
          <w:rStyle w:val="normaltextrun"/>
          <w:rFonts w:eastAsiaTheme="majorEastAsia"/>
          <w:color w:val="000000"/>
        </w:rPr>
        <w:t>Consultant’s report is added to the self-study </w:t>
      </w:r>
      <w:r>
        <w:rPr>
          <w:rStyle w:val="eop"/>
          <w:rFonts w:eastAsiaTheme="majorEastAsia"/>
          <w:color w:val="000000"/>
        </w:rPr>
        <w:t> </w:t>
      </w:r>
    </w:p>
    <w:p w14:paraId="13E892E7" w14:textId="77777777" w:rsidR="00892C77" w:rsidRDefault="00892C77" w:rsidP="00892C77">
      <w:pPr>
        <w:pStyle w:val="paragraph"/>
        <w:spacing w:before="0" w:beforeAutospacing="0" w:after="0" w:afterAutospacing="0"/>
        <w:textAlignment w:val="baseline"/>
        <w:rPr>
          <w:color w:val="000000"/>
        </w:rPr>
      </w:pPr>
      <w:r>
        <w:rPr>
          <w:rStyle w:val="eop"/>
          <w:rFonts w:eastAsiaTheme="majorEastAsia"/>
          <w:color w:val="000000"/>
        </w:rPr>
        <w:t> </w:t>
      </w:r>
    </w:p>
    <w:p w14:paraId="5C5854B9" w14:textId="77777777" w:rsidR="00892C77" w:rsidRDefault="00892C77" w:rsidP="00892C77">
      <w:pPr>
        <w:pStyle w:val="paragraph"/>
        <w:numPr>
          <w:ilvl w:val="0"/>
          <w:numId w:val="39"/>
        </w:numPr>
        <w:spacing w:before="0" w:beforeAutospacing="0" w:after="0" w:afterAutospacing="0"/>
        <w:ind w:left="1080" w:firstLine="0"/>
        <w:textAlignment w:val="baseline"/>
        <w:rPr>
          <w:color w:val="000000"/>
        </w:rPr>
      </w:pPr>
      <w:r>
        <w:rPr>
          <w:rStyle w:val="normaltextrun"/>
          <w:rFonts w:eastAsiaTheme="majorEastAsia"/>
          <w:color w:val="000000"/>
        </w:rPr>
        <w:t>Action Plan: Department develops action plan in response to external consultant’s report. This provides support for continuous improvement. </w:t>
      </w:r>
      <w:r>
        <w:rPr>
          <w:rStyle w:val="eop"/>
          <w:rFonts w:eastAsiaTheme="majorEastAsia"/>
          <w:color w:val="000000"/>
        </w:rPr>
        <w:t> </w:t>
      </w:r>
    </w:p>
    <w:p w14:paraId="43B72EE0" w14:textId="77777777" w:rsidR="00892C77" w:rsidRDefault="00892C77" w:rsidP="00892C77">
      <w:pPr>
        <w:pStyle w:val="paragraph"/>
        <w:spacing w:before="0" w:beforeAutospacing="0" w:after="0" w:afterAutospacing="0"/>
        <w:ind w:left="720"/>
        <w:textAlignment w:val="baseline"/>
        <w:rPr>
          <w:color w:val="000000"/>
        </w:rPr>
      </w:pPr>
      <w:r>
        <w:rPr>
          <w:rStyle w:val="eop"/>
          <w:rFonts w:eastAsiaTheme="majorEastAsia"/>
          <w:color w:val="000000"/>
        </w:rPr>
        <w:t> </w:t>
      </w:r>
    </w:p>
    <w:p w14:paraId="658E0FE7" w14:textId="77777777" w:rsidR="00892C77" w:rsidRDefault="00892C77" w:rsidP="00892C77">
      <w:pPr>
        <w:pStyle w:val="paragraph"/>
        <w:numPr>
          <w:ilvl w:val="0"/>
          <w:numId w:val="40"/>
        </w:numPr>
        <w:spacing w:before="0" w:beforeAutospacing="0" w:after="0" w:afterAutospacing="0"/>
        <w:ind w:left="1080" w:firstLine="0"/>
        <w:textAlignment w:val="baseline"/>
        <w:rPr>
          <w:color w:val="000000"/>
        </w:rPr>
      </w:pPr>
      <w:r>
        <w:rPr>
          <w:rStyle w:val="normaltextrun"/>
          <w:rFonts w:eastAsiaTheme="majorEastAsia"/>
          <w:color w:val="000000"/>
        </w:rPr>
        <w:t>Integrated report elements</w:t>
      </w:r>
      <w:r>
        <w:rPr>
          <w:rStyle w:val="eop"/>
          <w:rFonts w:eastAsiaTheme="majorEastAsia"/>
          <w:color w:val="000000"/>
        </w:rPr>
        <w:t> </w:t>
      </w:r>
    </w:p>
    <w:p w14:paraId="16050A88" w14:textId="77777777" w:rsidR="00892C77" w:rsidRDefault="00892C77" w:rsidP="00892C77">
      <w:pPr>
        <w:pStyle w:val="paragraph"/>
        <w:numPr>
          <w:ilvl w:val="0"/>
          <w:numId w:val="41"/>
        </w:numPr>
        <w:spacing w:before="0" w:beforeAutospacing="0" w:after="0" w:afterAutospacing="0"/>
        <w:ind w:left="1800" w:firstLine="0"/>
        <w:textAlignment w:val="baseline"/>
        <w:rPr>
          <w:color w:val="000000"/>
        </w:rPr>
      </w:pPr>
      <w:r>
        <w:rPr>
          <w:rStyle w:val="normaltextrun"/>
          <w:rFonts w:eastAsiaTheme="majorEastAsia"/>
          <w:color w:val="000000"/>
        </w:rPr>
        <w:t>Self-study</w:t>
      </w:r>
      <w:r>
        <w:rPr>
          <w:rStyle w:val="eop"/>
          <w:rFonts w:eastAsiaTheme="majorEastAsia"/>
          <w:color w:val="000000"/>
        </w:rPr>
        <w:t> </w:t>
      </w:r>
    </w:p>
    <w:p w14:paraId="5A71AF50" w14:textId="77777777" w:rsidR="00892C77" w:rsidRDefault="00892C77" w:rsidP="00892C77">
      <w:pPr>
        <w:pStyle w:val="paragraph"/>
        <w:numPr>
          <w:ilvl w:val="0"/>
          <w:numId w:val="42"/>
        </w:numPr>
        <w:spacing w:before="0" w:beforeAutospacing="0" w:after="0" w:afterAutospacing="0"/>
        <w:ind w:left="1800" w:firstLine="0"/>
        <w:textAlignment w:val="baseline"/>
        <w:rPr>
          <w:color w:val="000000"/>
        </w:rPr>
      </w:pPr>
      <w:r>
        <w:rPr>
          <w:rStyle w:val="normaltextrun"/>
          <w:rFonts w:eastAsiaTheme="majorEastAsia"/>
          <w:color w:val="000000"/>
        </w:rPr>
        <w:t>Consultant review </w:t>
      </w:r>
      <w:r>
        <w:rPr>
          <w:rStyle w:val="eop"/>
          <w:rFonts w:eastAsiaTheme="majorEastAsia"/>
          <w:color w:val="000000"/>
        </w:rPr>
        <w:t> </w:t>
      </w:r>
    </w:p>
    <w:p w14:paraId="565F7AD6" w14:textId="77777777" w:rsidR="00892C77" w:rsidRDefault="00892C77" w:rsidP="00892C77">
      <w:pPr>
        <w:pStyle w:val="paragraph"/>
        <w:numPr>
          <w:ilvl w:val="0"/>
          <w:numId w:val="43"/>
        </w:numPr>
        <w:spacing w:before="0" w:beforeAutospacing="0" w:after="0" w:afterAutospacing="0"/>
        <w:ind w:left="1800" w:firstLine="0"/>
        <w:textAlignment w:val="baseline"/>
        <w:rPr>
          <w:color w:val="000000"/>
        </w:rPr>
      </w:pPr>
      <w:r>
        <w:rPr>
          <w:rStyle w:val="normaltextrun"/>
          <w:rFonts w:eastAsiaTheme="majorEastAsia"/>
          <w:color w:val="000000"/>
        </w:rPr>
        <w:t>Action plan </w:t>
      </w:r>
      <w:r>
        <w:rPr>
          <w:rStyle w:val="eop"/>
          <w:rFonts w:eastAsiaTheme="majorEastAsia"/>
          <w:color w:val="000000"/>
        </w:rPr>
        <w:t> </w:t>
      </w:r>
    </w:p>
    <w:p w14:paraId="27F8375D" w14:textId="77777777" w:rsidR="00892C77" w:rsidRDefault="00892C77" w:rsidP="00892C77">
      <w:pPr>
        <w:pStyle w:val="paragraph"/>
        <w:numPr>
          <w:ilvl w:val="0"/>
          <w:numId w:val="44"/>
        </w:numPr>
        <w:spacing w:before="0" w:beforeAutospacing="0" w:after="0" w:afterAutospacing="0"/>
        <w:ind w:left="1800" w:firstLine="0"/>
        <w:textAlignment w:val="baseline"/>
        <w:rPr>
          <w:color w:val="000000"/>
        </w:rPr>
      </w:pPr>
      <w:r>
        <w:rPr>
          <w:rStyle w:val="normaltextrun"/>
          <w:rFonts w:eastAsiaTheme="majorEastAsia"/>
          <w:color w:val="000000"/>
        </w:rPr>
        <w:t>Follow-up on Academic Program Assessment and Department Planning Report (APA)</w:t>
      </w:r>
      <w:r>
        <w:rPr>
          <w:rStyle w:val="eop"/>
          <w:rFonts w:eastAsiaTheme="majorEastAsia"/>
          <w:color w:val="000000"/>
        </w:rPr>
        <w:t> </w:t>
      </w:r>
    </w:p>
    <w:p w14:paraId="7DD9A1C3" w14:textId="77777777" w:rsidR="00A074F8" w:rsidRDefault="00A074F8"/>
    <w:sectPr w:rsidR="00A074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intelligence2.xml><?xml version="1.0" encoding="utf-8"?>
<int2:intelligence xmlns:int2="http://schemas.microsoft.com/office/intelligence/2020/intelligence" xmlns:oel="http://schemas.microsoft.com/office/2019/extlst">
  <int2:observations>
    <int2:bookmark int2:bookmarkName="_Int_m1TqNjzH" int2:invalidationBookmarkName="" int2:hashCode="WyGcsv1+tuKLF+" int2:id="AZEcEURc">
      <int2:state int2:value="Rejected" int2:type="styl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C3E80"/>
    <w:multiLevelType w:val="multilevel"/>
    <w:tmpl w:val="DA1E2B8C"/>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 w15:restartNumberingAfterBreak="0">
    <w:nsid w:val="01B35E71"/>
    <w:multiLevelType w:val="multilevel"/>
    <w:tmpl w:val="B30EABBE"/>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1BF1CAC"/>
    <w:multiLevelType w:val="multilevel"/>
    <w:tmpl w:val="3466ACC0"/>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 w15:restartNumberingAfterBreak="0">
    <w:nsid w:val="024D6DCF"/>
    <w:multiLevelType w:val="multilevel"/>
    <w:tmpl w:val="E3D6357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02D1409B"/>
    <w:multiLevelType w:val="multilevel"/>
    <w:tmpl w:val="5E1027C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0746322E"/>
    <w:multiLevelType w:val="multilevel"/>
    <w:tmpl w:val="96CE0A2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087E0339"/>
    <w:multiLevelType w:val="multilevel"/>
    <w:tmpl w:val="BF3AC4D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9AF2F72"/>
    <w:multiLevelType w:val="multilevel"/>
    <w:tmpl w:val="B93A77F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 w15:restartNumberingAfterBreak="0">
    <w:nsid w:val="0D791B20"/>
    <w:multiLevelType w:val="multilevel"/>
    <w:tmpl w:val="B0A081CE"/>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10682C14"/>
    <w:multiLevelType w:val="multilevel"/>
    <w:tmpl w:val="91DE684A"/>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0" w15:restartNumberingAfterBreak="0">
    <w:nsid w:val="18E828A7"/>
    <w:multiLevelType w:val="multilevel"/>
    <w:tmpl w:val="7048F55A"/>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 w15:restartNumberingAfterBreak="0">
    <w:nsid w:val="193B1964"/>
    <w:multiLevelType w:val="multilevel"/>
    <w:tmpl w:val="7D5461EE"/>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2" w15:restartNumberingAfterBreak="0">
    <w:nsid w:val="1F967024"/>
    <w:multiLevelType w:val="multilevel"/>
    <w:tmpl w:val="DC3C69A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FC878BE"/>
    <w:multiLevelType w:val="multilevel"/>
    <w:tmpl w:val="B440B3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08724C8"/>
    <w:multiLevelType w:val="multilevel"/>
    <w:tmpl w:val="A230A3B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20AE6A20"/>
    <w:multiLevelType w:val="multilevel"/>
    <w:tmpl w:val="1EB209D8"/>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6" w15:restartNumberingAfterBreak="0">
    <w:nsid w:val="227E63EE"/>
    <w:multiLevelType w:val="multilevel"/>
    <w:tmpl w:val="E4E83F48"/>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7" w15:restartNumberingAfterBreak="0">
    <w:nsid w:val="241039A7"/>
    <w:multiLevelType w:val="multilevel"/>
    <w:tmpl w:val="0AEA02E6"/>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8" w15:restartNumberingAfterBreak="0">
    <w:nsid w:val="24812B58"/>
    <w:multiLevelType w:val="multilevel"/>
    <w:tmpl w:val="0924045C"/>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9" w15:restartNumberingAfterBreak="0">
    <w:nsid w:val="24D53D8C"/>
    <w:multiLevelType w:val="multilevel"/>
    <w:tmpl w:val="A40024B4"/>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0" w15:restartNumberingAfterBreak="0">
    <w:nsid w:val="26BD68B4"/>
    <w:multiLevelType w:val="multilevel"/>
    <w:tmpl w:val="301E7E7C"/>
    <w:lvl w:ilvl="0">
      <w:start w:val="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1" w15:restartNumberingAfterBreak="0">
    <w:nsid w:val="2A011801"/>
    <w:multiLevelType w:val="multilevel"/>
    <w:tmpl w:val="17129632"/>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 w15:restartNumberingAfterBreak="0">
    <w:nsid w:val="389F5C99"/>
    <w:multiLevelType w:val="multilevel"/>
    <w:tmpl w:val="289420A0"/>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3" w15:restartNumberingAfterBreak="0">
    <w:nsid w:val="390C5060"/>
    <w:multiLevelType w:val="multilevel"/>
    <w:tmpl w:val="75EC7840"/>
    <w:lvl w:ilvl="0">
      <w:start w:val="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4" w15:restartNumberingAfterBreak="0">
    <w:nsid w:val="3C345F6E"/>
    <w:multiLevelType w:val="multilevel"/>
    <w:tmpl w:val="735C078C"/>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5" w15:restartNumberingAfterBreak="0">
    <w:nsid w:val="3CA6716E"/>
    <w:multiLevelType w:val="multilevel"/>
    <w:tmpl w:val="9A5406CA"/>
    <w:lvl w:ilvl="0">
      <w:start w:val="5"/>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6" w15:restartNumberingAfterBreak="0">
    <w:nsid w:val="47BE1157"/>
    <w:multiLevelType w:val="multilevel"/>
    <w:tmpl w:val="C68C7BF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7" w15:restartNumberingAfterBreak="0">
    <w:nsid w:val="4D5161B0"/>
    <w:multiLevelType w:val="multilevel"/>
    <w:tmpl w:val="F72AA342"/>
    <w:lvl w:ilvl="0">
      <w:start w:val="5"/>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8" w15:restartNumberingAfterBreak="0">
    <w:nsid w:val="505E66B2"/>
    <w:multiLevelType w:val="multilevel"/>
    <w:tmpl w:val="0A48D41E"/>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9" w15:restartNumberingAfterBreak="0">
    <w:nsid w:val="50D6550B"/>
    <w:multiLevelType w:val="multilevel"/>
    <w:tmpl w:val="A85AF49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0" w15:restartNumberingAfterBreak="0">
    <w:nsid w:val="55001DF3"/>
    <w:multiLevelType w:val="multilevel"/>
    <w:tmpl w:val="38BE30D4"/>
    <w:lvl w:ilvl="0">
      <w:start w:val="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1" w15:restartNumberingAfterBreak="0">
    <w:nsid w:val="55F1465B"/>
    <w:multiLevelType w:val="multilevel"/>
    <w:tmpl w:val="BDBA1322"/>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2" w15:restartNumberingAfterBreak="0">
    <w:nsid w:val="60F72029"/>
    <w:multiLevelType w:val="multilevel"/>
    <w:tmpl w:val="D9D08EDC"/>
    <w:lvl w:ilvl="0">
      <w:start w:val="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3" w15:restartNumberingAfterBreak="0">
    <w:nsid w:val="69CC0274"/>
    <w:multiLevelType w:val="multilevel"/>
    <w:tmpl w:val="7CB22360"/>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4" w15:restartNumberingAfterBreak="0">
    <w:nsid w:val="6C320E3D"/>
    <w:multiLevelType w:val="multilevel"/>
    <w:tmpl w:val="D826E686"/>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5" w15:restartNumberingAfterBreak="0">
    <w:nsid w:val="6E4C207F"/>
    <w:multiLevelType w:val="multilevel"/>
    <w:tmpl w:val="E22EAC0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6" w15:restartNumberingAfterBreak="0">
    <w:nsid w:val="6EDA7F75"/>
    <w:multiLevelType w:val="multilevel"/>
    <w:tmpl w:val="FD8A5B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0C036AC"/>
    <w:multiLevelType w:val="multilevel"/>
    <w:tmpl w:val="4F26FDA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8" w15:restartNumberingAfterBreak="0">
    <w:nsid w:val="70ED0709"/>
    <w:multiLevelType w:val="multilevel"/>
    <w:tmpl w:val="11729C2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9" w15:restartNumberingAfterBreak="0">
    <w:nsid w:val="78A34575"/>
    <w:multiLevelType w:val="multilevel"/>
    <w:tmpl w:val="C36A631A"/>
    <w:lvl w:ilvl="0">
      <w:start w:val="7"/>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0" w15:restartNumberingAfterBreak="0">
    <w:nsid w:val="79643341"/>
    <w:multiLevelType w:val="multilevel"/>
    <w:tmpl w:val="2A0A2652"/>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1" w15:restartNumberingAfterBreak="0">
    <w:nsid w:val="7F2503CD"/>
    <w:multiLevelType w:val="multilevel"/>
    <w:tmpl w:val="11762110"/>
    <w:lvl w:ilvl="0">
      <w:start w:val="6"/>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2" w15:restartNumberingAfterBreak="0">
    <w:nsid w:val="7F9850F6"/>
    <w:multiLevelType w:val="multilevel"/>
    <w:tmpl w:val="43A0A2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FEA1805"/>
    <w:multiLevelType w:val="multilevel"/>
    <w:tmpl w:val="74CE9486"/>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num w:numId="1" w16cid:durableId="901448152">
    <w:abstractNumId w:val="13"/>
  </w:num>
  <w:num w:numId="2" w16cid:durableId="760296537">
    <w:abstractNumId w:val="38"/>
  </w:num>
  <w:num w:numId="3" w16cid:durableId="1513761141">
    <w:abstractNumId w:val="3"/>
  </w:num>
  <w:num w:numId="4" w16cid:durableId="150030080">
    <w:abstractNumId w:val="14"/>
  </w:num>
  <w:num w:numId="5" w16cid:durableId="2088764418">
    <w:abstractNumId w:val="12"/>
  </w:num>
  <w:num w:numId="6" w16cid:durableId="479613306">
    <w:abstractNumId w:val="35"/>
  </w:num>
  <w:num w:numId="7" w16cid:durableId="932127159">
    <w:abstractNumId w:val="33"/>
  </w:num>
  <w:num w:numId="8" w16cid:durableId="1022979224">
    <w:abstractNumId w:val="18"/>
  </w:num>
  <w:num w:numId="9" w16cid:durableId="1032658258">
    <w:abstractNumId w:val="26"/>
  </w:num>
  <w:num w:numId="10" w16cid:durableId="1485009173">
    <w:abstractNumId w:val="2"/>
  </w:num>
  <w:num w:numId="11" w16cid:durableId="609169331">
    <w:abstractNumId w:val="43"/>
  </w:num>
  <w:num w:numId="12" w16cid:durableId="1136096571">
    <w:abstractNumId w:val="19"/>
  </w:num>
  <w:num w:numId="13" w16cid:durableId="2076201807">
    <w:abstractNumId w:val="20"/>
  </w:num>
  <w:num w:numId="14" w16cid:durableId="1826432651">
    <w:abstractNumId w:val="25"/>
  </w:num>
  <w:num w:numId="15" w16cid:durableId="566653197">
    <w:abstractNumId w:val="29"/>
  </w:num>
  <w:num w:numId="16" w16cid:durableId="1079450549">
    <w:abstractNumId w:val="31"/>
  </w:num>
  <w:num w:numId="17" w16cid:durableId="638539596">
    <w:abstractNumId w:val="11"/>
  </w:num>
  <w:num w:numId="18" w16cid:durableId="567306177">
    <w:abstractNumId w:val="28"/>
  </w:num>
  <w:num w:numId="19" w16cid:durableId="1110012377">
    <w:abstractNumId w:val="17"/>
  </w:num>
  <w:num w:numId="20" w16cid:durableId="1604217943">
    <w:abstractNumId w:val="30"/>
  </w:num>
  <w:num w:numId="21" w16cid:durableId="203058149">
    <w:abstractNumId w:val="10"/>
  </w:num>
  <w:num w:numId="22" w16cid:durableId="1037505376">
    <w:abstractNumId w:val="9"/>
  </w:num>
  <w:num w:numId="23" w16cid:durableId="126045897">
    <w:abstractNumId w:val="0"/>
  </w:num>
  <w:num w:numId="24" w16cid:durableId="2042703345">
    <w:abstractNumId w:val="22"/>
  </w:num>
  <w:num w:numId="25" w16cid:durableId="1575116557">
    <w:abstractNumId w:val="23"/>
  </w:num>
  <w:num w:numId="26" w16cid:durableId="1114594640">
    <w:abstractNumId w:val="27"/>
  </w:num>
  <w:num w:numId="27" w16cid:durableId="1380207019">
    <w:abstractNumId w:val="41"/>
  </w:num>
  <w:num w:numId="28" w16cid:durableId="950280747">
    <w:abstractNumId w:val="39"/>
  </w:num>
  <w:num w:numId="29" w16cid:durableId="127206587">
    <w:abstractNumId w:val="1"/>
  </w:num>
  <w:num w:numId="30" w16cid:durableId="34889336">
    <w:abstractNumId w:val="16"/>
  </w:num>
  <w:num w:numId="31" w16cid:durableId="368605442">
    <w:abstractNumId w:val="34"/>
  </w:num>
  <w:num w:numId="32" w16cid:durableId="269823187">
    <w:abstractNumId w:val="15"/>
  </w:num>
  <w:num w:numId="33" w16cid:durableId="237862245">
    <w:abstractNumId w:val="32"/>
  </w:num>
  <w:num w:numId="34" w16cid:durableId="1174952929">
    <w:abstractNumId w:val="36"/>
  </w:num>
  <w:num w:numId="35" w16cid:durableId="1240097637">
    <w:abstractNumId w:val="4"/>
  </w:num>
  <w:num w:numId="36" w16cid:durableId="277883519">
    <w:abstractNumId w:val="37"/>
  </w:num>
  <w:num w:numId="37" w16cid:durableId="778795080">
    <w:abstractNumId w:val="40"/>
  </w:num>
  <w:num w:numId="38" w16cid:durableId="1379474907">
    <w:abstractNumId w:val="21"/>
  </w:num>
  <w:num w:numId="39" w16cid:durableId="2114939867">
    <w:abstractNumId w:val="6"/>
  </w:num>
  <w:num w:numId="40" w16cid:durableId="1551847405">
    <w:abstractNumId w:val="42"/>
  </w:num>
  <w:num w:numId="41" w16cid:durableId="1198858535">
    <w:abstractNumId w:val="7"/>
  </w:num>
  <w:num w:numId="42" w16cid:durableId="1259413445">
    <w:abstractNumId w:val="5"/>
  </w:num>
  <w:num w:numId="43" w16cid:durableId="375785416">
    <w:abstractNumId w:val="8"/>
  </w:num>
  <w:num w:numId="44" w16cid:durableId="1902397212">
    <w:abstractNumId w:val="24"/>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C77"/>
    <w:rsid w:val="002A0570"/>
    <w:rsid w:val="0045019F"/>
    <w:rsid w:val="00460C1C"/>
    <w:rsid w:val="0073737F"/>
    <w:rsid w:val="007F65FC"/>
    <w:rsid w:val="00892C77"/>
    <w:rsid w:val="008A197B"/>
    <w:rsid w:val="009B3ED0"/>
    <w:rsid w:val="00A074F8"/>
    <w:rsid w:val="00A278C6"/>
    <w:rsid w:val="00B70766"/>
    <w:rsid w:val="00B758B0"/>
    <w:rsid w:val="00C01635"/>
    <w:rsid w:val="00EC7004"/>
    <w:rsid w:val="00F20FD8"/>
    <w:rsid w:val="0411D2A0"/>
    <w:rsid w:val="0CD3C632"/>
    <w:rsid w:val="1F3ABFB2"/>
    <w:rsid w:val="32379C1F"/>
    <w:rsid w:val="35F70FD7"/>
    <w:rsid w:val="48CEC7CE"/>
    <w:rsid w:val="520996CC"/>
    <w:rsid w:val="683140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12CB2"/>
  <w15:chartTrackingRefBased/>
  <w15:docId w15:val="{72E73C83-5611-4A14-A649-927375A038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737F"/>
  </w:style>
  <w:style w:type="paragraph" w:styleId="Heading1">
    <w:name w:val="heading 1"/>
    <w:basedOn w:val="Normal"/>
    <w:next w:val="Normal"/>
    <w:link w:val="Heading1Char"/>
    <w:uiPriority w:val="9"/>
    <w:qFormat/>
    <w:rsid w:val="007373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373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3737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3737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3737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373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73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73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73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73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373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373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373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373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373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73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73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737F"/>
    <w:rPr>
      <w:rFonts w:eastAsiaTheme="majorEastAsia" w:cstheme="majorBidi"/>
      <w:color w:val="272727" w:themeColor="text1" w:themeTint="D8"/>
    </w:rPr>
  </w:style>
  <w:style w:type="paragraph" w:styleId="Title">
    <w:name w:val="Title"/>
    <w:basedOn w:val="Normal"/>
    <w:next w:val="Normal"/>
    <w:link w:val="TitleChar"/>
    <w:uiPriority w:val="10"/>
    <w:qFormat/>
    <w:rsid w:val="007373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73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73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737F"/>
    <w:rPr>
      <w:rFonts w:eastAsiaTheme="majorEastAsia" w:cstheme="majorBidi"/>
      <w:color w:val="595959" w:themeColor="text1" w:themeTint="A6"/>
      <w:spacing w:val="15"/>
      <w:sz w:val="28"/>
      <w:szCs w:val="28"/>
    </w:rPr>
  </w:style>
  <w:style w:type="paragraph" w:styleId="ListParagraph">
    <w:name w:val="List Paragraph"/>
    <w:basedOn w:val="Normal"/>
    <w:uiPriority w:val="34"/>
    <w:qFormat/>
    <w:rsid w:val="0073737F"/>
    <w:pPr>
      <w:ind w:left="720"/>
      <w:contextualSpacing/>
    </w:pPr>
  </w:style>
  <w:style w:type="paragraph" w:styleId="Quote">
    <w:name w:val="Quote"/>
    <w:basedOn w:val="Normal"/>
    <w:next w:val="Normal"/>
    <w:link w:val="QuoteChar"/>
    <w:uiPriority w:val="29"/>
    <w:qFormat/>
    <w:rsid w:val="0073737F"/>
    <w:pPr>
      <w:spacing w:before="160"/>
      <w:jc w:val="center"/>
    </w:pPr>
    <w:rPr>
      <w:i/>
      <w:iCs/>
      <w:color w:val="404040" w:themeColor="text1" w:themeTint="BF"/>
    </w:rPr>
  </w:style>
  <w:style w:type="character" w:customStyle="1" w:styleId="QuoteChar">
    <w:name w:val="Quote Char"/>
    <w:basedOn w:val="DefaultParagraphFont"/>
    <w:link w:val="Quote"/>
    <w:uiPriority w:val="29"/>
    <w:rsid w:val="0073737F"/>
    <w:rPr>
      <w:i/>
      <w:iCs/>
      <w:color w:val="404040" w:themeColor="text1" w:themeTint="BF"/>
    </w:rPr>
  </w:style>
  <w:style w:type="paragraph" w:styleId="IntenseQuote">
    <w:name w:val="Intense Quote"/>
    <w:basedOn w:val="Normal"/>
    <w:next w:val="Normal"/>
    <w:link w:val="IntenseQuoteChar"/>
    <w:uiPriority w:val="30"/>
    <w:qFormat/>
    <w:rsid w:val="007373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3737F"/>
    <w:rPr>
      <w:i/>
      <w:iCs/>
      <w:color w:val="0F4761" w:themeColor="accent1" w:themeShade="BF"/>
    </w:rPr>
  </w:style>
  <w:style w:type="character" w:styleId="IntenseEmphasis">
    <w:name w:val="Intense Emphasis"/>
    <w:basedOn w:val="DefaultParagraphFont"/>
    <w:uiPriority w:val="21"/>
    <w:qFormat/>
    <w:rsid w:val="0073737F"/>
    <w:rPr>
      <w:i/>
      <w:iCs/>
      <w:color w:val="0F4761" w:themeColor="accent1" w:themeShade="BF"/>
    </w:rPr>
  </w:style>
  <w:style w:type="character" w:styleId="IntenseReference">
    <w:name w:val="Intense Reference"/>
    <w:basedOn w:val="DefaultParagraphFont"/>
    <w:uiPriority w:val="32"/>
    <w:qFormat/>
    <w:rsid w:val="0073737F"/>
    <w:rPr>
      <w:b/>
      <w:bCs/>
      <w:smallCaps/>
      <w:color w:val="0F4761" w:themeColor="accent1" w:themeShade="BF"/>
      <w:spacing w:val="5"/>
    </w:rPr>
  </w:style>
  <w:style w:type="paragraph" w:customStyle="1" w:styleId="paragraph">
    <w:name w:val="paragraph"/>
    <w:basedOn w:val="Normal"/>
    <w:rsid w:val="00892C77"/>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normaltextrun">
    <w:name w:val="normaltextrun"/>
    <w:basedOn w:val="DefaultParagraphFont"/>
    <w:rsid w:val="00892C77"/>
  </w:style>
  <w:style w:type="character" w:customStyle="1" w:styleId="eop">
    <w:name w:val="eop"/>
    <w:basedOn w:val="DefaultParagraphFont"/>
    <w:rsid w:val="00892C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microsoft.com/office/2020/10/relationships/intelligence" Target="intelligence2.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B6EF0A1B07D9F4FBC7A7AE8D7C036C6" ma:contentTypeVersion="3" ma:contentTypeDescription="Create a new document." ma:contentTypeScope="" ma:versionID="26352d42a9f2083dbfdc11955175f111">
  <xsd:schema xmlns:xsd="http://www.w3.org/2001/XMLSchema" xmlns:xs="http://www.w3.org/2001/XMLSchema" xmlns:p="http://schemas.microsoft.com/office/2006/metadata/properties" xmlns:ns2="efb5bce2-5eb3-4392-9ce5-2303ce10d110" targetNamespace="http://schemas.microsoft.com/office/2006/metadata/properties" ma:root="true" ma:fieldsID="2888b917eae21b1bb8555c2d9056148a" ns2:_="">
    <xsd:import namespace="efb5bce2-5eb3-4392-9ce5-2303ce10d110"/>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b5bce2-5eb3-4392-9ce5-2303ce10d1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2695AA1-2BB1-476E-9AD5-86FAE0DCA6F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31FA3B7-0390-4FEC-B167-1C0DFC82BEF8}">
  <ds:schemaRefs>
    <ds:schemaRef ds:uri="http://schemas.microsoft.com/sharepoint/v3/contenttype/forms"/>
  </ds:schemaRefs>
</ds:datastoreItem>
</file>

<file path=customXml/itemProps3.xml><?xml version="1.0" encoding="utf-8"?>
<ds:datastoreItem xmlns:ds="http://schemas.openxmlformats.org/officeDocument/2006/customXml" ds:itemID="{CB64B1AA-A573-4C2D-9317-7916EDC6D7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b5bce2-5eb3-4392-9ce5-2303ce10d1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492</Words>
  <Characters>2808</Characters>
  <Application>Microsoft Office Word</Application>
  <DocSecurity>0</DocSecurity>
  <Lines>23</Lines>
  <Paragraphs>6</Paragraphs>
  <ScaleCrop>false</ScaleCrop>
  <Company/>
  <LinksUpToDate>false</LinksUpToDate>
  <CharactersWithSpaces>3294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Hinton</dc:creator>
  <cp:keywords/>
  <dc:description/>
  <cp:lastModifiedBy>Cheryl M. Purigroski</cp:lastModifiedBy>
  <cp:revision>2</cp:revision>
  <dcterms:created xsi:type="dcterms:W3CDTF">2025-09-12T12:43:00Z</dcterms:created>
  <dcterms:modified xsi:type="dcterms:W3CDTF">2025-09-12T12:43:00Z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0x0101002B6EF0A1B07D9F4FBC7A7AE8D7C036C6</vt:lpwstr>
  </property>
</Properties>
</file>